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0B6385" w:rsidRPr="008C0566">
        <w:trPr>
          <w:trHeight w:hRule="exact" w:val="1666"/>
        </w:trPr>
        <w:tc>
          <w:tcPr>
            <w:tcW w:w="426" w:type="dxa"/>
          </w:tcPr>
          <w:p w:rsidR="000B6385" w:rsidRDefault="000B6385"/>
        </w:tc>
        <w:tc>
          <w:tcPr>
            <w:tcW w:w="710" w:type="dxa"/>
          </w:tcPr>
          <w:p w:rsidR="000B6385" w:rsidRDefault="000B6385"/>
        </w:tc>
        <w:tc>
          <w:tcPr>
            <w:tcW w:w="1419" w:type="dxa"/>
          </w:tcPr>
          <w:p w:rsidR="000B6385" w:rsidRDefault="000B6385"/>
        </w:tc>
        <w:tc>
          <w:tcPr>
            <w:tcW w:w="1419" w:type="dxa"/>
          </w:tcPr>
          <w:p w:rsidR="000B6385" w:rsidRDefault="000B6385"/>
        </w:tc>
        <w:tc>
          <w:tcPr>
            <w:tcW w:w="710" w:type="dxa"/>
          </w:tcPr>
          <w:p w:rsidR="000B6385" w:rsidRDefault="000B638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«Организация труда, оценка и развитие персонала», утв. приказом ректора ОмГА от 28.03.2022 №28.</w:t>
            </w:r>
          </w:p>
        </w:tc>
      </w:tr>
      <w:tr w:rsidR="000B6385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0B6385" w:rsidRPr="008C0566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0B6385" w:rsidRPr="008C0566">
        <w:trPr>
          <w:trHeight w:hRule="exact" w:val="211"/>
        </w:trPr>
        <w:tc>
          <w:tcPr>
            <w:tcW w:w="426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</w:tr>
      <w:tr w:rsidR="000B6385">
        <w:trPr>
          <w:trHeight w:hRule="exact" w:val="277"/>
        </w:trPr>
        <w:tc>
          <w:tcPr>
            <w:tcW w:w="426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B6385" w:rsidRPr="008C0566">
        <w:trPr>
          <w:trHeight w:hRule="exact" w:val="972"/>
        </w:trPr>
        <w:tc>
          <w:tcPr>
            <w:tcW w:w="426" w:type="dxa"/>
          </w:tcPr>
          <w:p w:rsidR="000B6385" w:rsidRDefault="000B6385"/>
        </w:tc>
        <w:tc>
          <w:tcPr>
            <w:tcW w:w="710" w:type="dxa"/>
          </w:tcPr>
          <w:p w:rsidR="000B6385" w:rsidRDefault="000B6385"/>
        </w:tc>
        <w:tc>
          <w:tcPr>
            <w:tcW w:w="1419" w:type="dxa"/>
          </w:tcPr>
          <w:p w:rsidR="000B6385" w:rsidRDefault="000B6385"/>
        </w:tc>
        <w:tc>
          <w:tcPr>
            <w:tcW w:w="1419" w:type="dxa"/>
          </w:tcPr>
          <w:p w:rsidR="000B6385" w:rsidRDefault="000B6385"/>
        </w:tc>
        <w:tc>
          <w:tcPr>
            <w:tcW w:w="710" w:type="dxa"/>
          </w:tcPr>
          <w:p w:rsidR="000B6385" w:rsidRDefault="000B6385"/>
        </w:tc>
        <w:tc>
          <w:tcPr>
            <w:tcW w:w="426" w:type="dxa"/>
          </w:tcPr>
          <w:p w:rsidR="000B6385" w:rsidRDefault="000B6385"/>
        </w:tc>
        <w:tc>
          <w:tcPr>
            <w:tcW w:w="1277" w:type="dxa"/>
          </w:tcPr>
          <w:p w:rsidR="000B6385" w:rsidRDefault="000B638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0B6385" w:rsidRPr="008C0566" w:rsidRDefault="000B63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0B6385">
        <w:trPr>
          <w:trHeight w:hRule="exact" w:val="277"/>
        </w:trPr>
        <w:tc>
          <w:tcPr>
            <w:tcW w:w="426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0B6385">
        <w:trPr>
          <w:trHeight w:hRule="exact" w:val="277"/>
        </w:trPr>
        <w:tc>
          <w:tcPr>
            <w:tcW w:w="426" w:type="dxa"/>
          </w:tcPr>
          <w:p w:rsidR="000B6385" w:rsidRDefault="000B6385"/>
        </w:tc>
        <w:tc>
          <w:tcPr>
            <w:tcW w:w="710" w:type="dxa"/>
          </w:tcPr>
          <w:p w:rsidR="000B6385" w:rsidRDefault="000B6385"/>
        </w:tc>
        <w:tc>
          <w:tcPr>
            <w:tcW w:w="1419" w:type="dxa"/>
          </w:tcPr>
          <w:p w:rsidR="000B6385" w:rsidRDefault="000B6385"/>
        </w:tc>
        <w:tc>
          <w:tcPr>
            <w:tcW w:w="1419" w:type="dxa"/>
          </w:tcPr>
          <w:p w:rsidR="000B6385" w:rsidRDefault="000B6385"/>
        </w:tc>
        <w:tc>
          <w:tcPr>
            <w:tcW w:w="710" w:type="dxa"/>
          </w:tcPr>
          <w:p w:rsidR="000B6385" w:rsidRDefault="000B6385"/>
        </w:tc>
        <w:tc>
          <w:tcPr>
            <w:tcW w:w="426" w:type="dxa"/>
          </w:tcPr>
          <w:p w:rsidR="000B6385" w:rsidRDefault="000B6385"/>
        </w:tc>
        <w:tc>
          <w:tcPr>
            <w:tcW w:w="1277" w:type="dxa"/>
          </w:tcPr>
          <w:p w:rsidR="000B6385" w:rsidRDefault="000B6385"/>
        </w:tc>
        <w:tc>
          <w:tcPr>
            <w:tcW w:w="993" w:type="dxa"/>
          </w:tcPr>
          <w:p w:rsidR="000B6385" w:rsidRDefault="000B6385"/>
        </w:tc>
        <w:tc>
          <w:tcPr>
            <w:tcW w:w="2836" w:type="dxa"/>
          </w:tcPr>
          <w:p w:rsidR="000B6385" w:rsidRDefault="000B6385"/>
        </w:tc>
      </w:tr>
      <w:tr w:rsidR="000B6385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0B6385">
        <w:trPr>
          <w:trHeight w:hRule="exact" w:val="775"/>
        </w:trPr>
        <w:tc>
          <w:tcPr>
            <w:tcW w:w="426" w:type="dxa"/>
          </w:tcPr>
          <w:p w:rsidR="000B6385" w:rsidRDefault="000B6385"/>
        </w:tc>
        <w:tc>
          <w:tcPr>
            <w:tcW w:w="710" w:type="dxa"/>
          </w:tcPr>
          <w:p w:rsidR="000B6385" w:rsidRDefault="000B6385"/>
        </w:tc>
        <w:tc>
          <w:tcPr>
            <w:tcW w:w="1419" w:type="dxa"/>
          </w:tcPr>
          <w:p w:rsidR="000B6385" w:rsidRDefault="000B638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Психология</w:t>
            </w:r>
          </w:p>
          <w:p w:rsidR="000B6385" w:rsidRDefault="008C056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Б1.О.04.03</w:t>
            </w:r>
          </w:p>
        </w:tc>
        <w:tc>
          <w:tcPr>
            <w:tcW w:w="2836" w:type="dxa"/>
          </w:tcPr>
          <w:p w:rsidR="000B6385" w:rsidRDefault="000B6385"/>
        </w:tc>
      </w:tr>
      <w:tr w:rsidR="000B6385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0B6385" w:rsidRPr="008C0566">
        <w:trPr>
          <w:trHeight w:hRule="exact" w:val="1396"/>
        </w:trPr>
        <w:tc>
          <w:tcPr>
            <w:tcW w:w="426" w:type="dxa"/>
          </w:tcPr>
          <w:p w:rsidR="000B6385" w:rsidRDefault="000B638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38.03.03 Управление персоналом (высшее образование - бакалавриат)</w:t>
            </w:r>
          </w:p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«Организация труда, оценка и развитие персонала»</w:t>
            </w:r>
          </w:p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0B6385" w:rsidRPr="008C0566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07.АДМИНИСТРАТИВНО-УПРАВЛЕНЧЕСКАЯ И ОФИСНАЯ ДЕЯТЕЛЬНОСТЬ.</w:t>
            </w:r>
          </w:p>
        </w:tc>
      </w:tr>
      <w:tr w:rsidR="000B6385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0B6385" w:rsidRDefault="000B6385"/>
        </w:tc>
        <w:tc>
          <w:tcPr>
            <w:tcW w:w="426" w:type="dxa"/>
          </w:tcPr>
          <w:p w:rsidR="000B6385" w:rsidRDefault="000B6385"/>
        </w:tc>
        <w:tc>
          <w:tcPr>
            <w:tcW w:w="1277" w:type="dxa"/>
          </w:tcPr>
          <w:p w:rsidR="000B6385" w:rsidRDefault="000B6385"/>
        </w:tc>
        <w:tc>
          <w:tcPr>
            <w:tcW w:w="993" w:type="dxa"/>
          </w:tcPr>
          <w:p w:rsidR="000B6385" w:rsidRDefault="000B6385"/>
        </w:tc>
        <w:tc>
          <w:tcPr>
            <w:tcW w:w="2836" w:type="dxa"/>
          </w:tcPr>
          <w:p w:rsidR="000B6385" w:rsidRDefault="000B6385"/>
        </w:tc>
      </w:tr>
      <w:tr w:rsidR="000B6385">
        <w:trPr>
          <w:trHeight w:hRule="exact" w:val="155"/>
        </w:trPr>
        <w:tc>
          <w:tcPr>
            <w:tcW w:w="426" w:type="dxa"/>
          </w:tcPr>
          <w:p w:rsidR="000B6385" w:rsidRDefault="000B6385"/>
        </w:tc>
        <w:tc>
          <w:tcPr>
            <w:tcW w:w="710" w:type="dxa"/>
          </w:tcPr>
          <w:p w:rsidR="000B6385" w:rsidRDefault="000B6385"/>
        </w:tc>
        <w:tc>
          <w:tcPr>
            <w:tcW w:w="1419" w:type="dxa"/>
          </w:tcPr>
          <w:p w:rsidR="000B6385" w:rsidRDefault="000B6385"/>
        </w:tc>
        <w:tc>
          <w:tcPr>
            <w:tcW w:w="1419" w:type="dxa"/>
          </w:tcPr>
          <w:p w:rsidR="000B6385" w:rsidRDefault="000B6385"/>
        </w:tc>
        <w:tc>
          <w:tcPr>
            <w:tcW w:w="710" w:type="dxa"/>
          </w:tcPr>
          <w:p w:rsidR="000B6385" w:rsidRDefault="000B6385"/>
        </w:tc>
        <w:tc>
          <w:tcPr>
            <w:tcW w:w="426" w:type="dxa"/>
          </w:tcPr>
          <w:p w:rsidR="000B6385" w:rsidRDefault="000B6385"/>
        </w:tc>
        <w:tc>
          <w:tcPr>
            <w:tcW w:w="1277" w:type="dxa"/>
          </w:tcPr>
          <w:p w:rsidR="000B6385" w:rsidRDefault="000B6385"/>
        </w:tc>
        <w:tc>
          <w:tcPr>
            <w:tcW w:w="993" w:type="dxa"/>
          </w:tcPr>
          <w:p w:rsidR="000B6385" w:rsidRDefault="000B6385"/>
        </w:tc>
        <w:tc>
          <w:tcPr>
            <w:tcW w:w="2836" w:type="dxa"/>
          </w:tcPr>
          <w:p w:rsidR="000B6385" w:rsidRDefault="000B6385"/>
        </w:tc>
      </w:tr>
      <w:tr w:rsidR="000B6385" w:rsidRPr="008C056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АДМИНИСТРАТИВНО-УПРАВЛЕНЧЕСКАЯ И ОФИСНАЯ ДЕЯТЕЛЬНОСТЬ</w:t>
            </w:r>
          </w:p>
        </w:tc>
      </w:tr>
      <w:tr w:rsidR="000B638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0B638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ЭКОНОМИКЕ ТРУДА</w:t>
            </w:r>
          </w:p>
        </w:tc>
      </w:tr>
      <w:tr w:rsidR="000B6385" w:rsidRPr="008C0566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0B6385" w:rsidRPr="008C0566">
        <w:trPr>
          <w:trHeight w:hRule="exact" w:val="577"/>
        </w:trPr>
        <w:tc>
          <w:tcPr>
            <w:tcW w:w="426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0B6385">
            <w:pPr>
              <w:rPr>
                <w:lang w:val="ru-RU"/>
              </w:rPr>
            </w:pPr>
          </w:p>
        </w:tc>
      </w:tr>
      <w:tr w:rsidR="000B6385" w:rsidRPr="008C0566">
        <w:trPr>
          <w:trHeight w:hRule="exact" w:val="2697"/>
        </w:trPr>
        <w:tc>
          <w:tcPr>
            <w:tcW w:w="426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</w:tr>
      <w:tr w:rsidR="000B6385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0B6385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2022 года набора</w:t>
            </w:r>
          </w:p>
          <w:p w:rsidR="000B6385" w:rsidRPr="008C0566" w:rsidRDefault="000B63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0B6385" w:rsidRPr="008C0566" w:rsidRDefault="000B63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0B6385" w:rsidRDefault="008C05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0B638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0B6385" w:rsidRPr="008C0566" w:rsidRDefault="000B63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старший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реподаватель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Довгань О.В.</w:t>
            </w:r>
          </w:p>
          <w:p w:rsidR="000B6385" w:rsidRPr="008C0566" w:rsidRDefault="000B63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0B6385" w:rsidRPr="008C056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ент, д.п.н.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0B6385" w:rsidRPr="008C0566" w:rsidRDefault="008C0566">
      <w:pPr>
        <w:rPr>
          <w:sz w:val="0"/>
          <w:szCs w:val="0"/>
          <w:lang w:val="ru-RU"/>
        </w:rPr>
      </w:pPr>
      <w:r w:rsidRPr="008C05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638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0B6385">
        <w:trPr>
          <w:trHeight w:hRule="exact" w:val="555"/>
        </w:trPr>
        <w:tc>
          <w:tcPr>
            <w:tcW w:w="9640" w:type="dxa"/>
          </w:tcPr>
          <w:p w:rsidR="000B6385" w:rsidRDefault="000B6385"/>
        </w:tc>
      </w:tr>
      <w:tr w:rsidR="000B638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0B6385" w:rsidRDefault="008C05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6385" w:rsidRPr="008C056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0B6385" w:rsidRPr="008C0566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«Организация труда, оценка и развитие персонала»; форма обучения – заочная на 2022/2023 учебный год, утвержденным приказом ректора от 28.03.2022 №28;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«Психология» в течение 2022/2023 учебного года: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Управление персоналом;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0B6385" w:rsidRPr="008C0566" w:rsidRDefault="008C0566">
      <w:pPr>
        <w:rPr>
          <w:sz w:val="0"/>
          <w:szCs w:val="0"/>
          <w:lang w:val="ru-RU"/>
        </w:rPr>
      </w:pPr>
      <w:r w:rsidRPr="008C05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6385" w:rsidRPr="008C056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согласовании со всеми участниками образовательного процесса.</w:t>
            </w:r>
          </w:p>
        </w:tc>
      </w:tr>
      <w:tr w:rsidR="000B6385" w:rsidRPr="008C0566">
        <w:trPr>
          <w:trHeight w:hRule="exact" w:val="12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Б1.О.04.03 «Психология».</w:t>
            </w:r>
          </w:p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0B6385" w:rsidRPr="008C0566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«Психология»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0B6385" w:rsidRPr="008C0566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</w:t>
            </w:r>
          </w:p>
        </w:tc>
      </w:tr>
      <w:tr w:rsidR="000B638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0B63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B6385" w:rsidRPr="008C056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ОПК-1.3 знать теорию социологии и теорию психологии при решении профессиональных задач</w:t>
            </w:r>
          </w:p>
        </w:tc>
      </w:tr>
      <w:tr w:rsidR="000B6385" w:rsidRPr="008C056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ОПК-1.7 уметь применить теорию социологии и теорию психологии при решении профессиональных задач</w:t>
            </w:r>
          </w:p>
        </w:tc>
      </w:tr>
      <w:tr w:rsidR="000B6385" w:rsidRPr="008C056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ОПК-1.11 владеть навыками применения теории социологии и теории психологии при решении профессиональных задач</w:t>
            </w:r>
          </w:p>
        </w:tc>
      </w:tr>
      <w:tr w:rsidR="000B6385" w:rsidRPr="008C0566">
        <w:trPr>
          <w:trHeight w:hRule="exact" w:val="277"/>
        </w:trPr>
        <w:tc>
          <w:tcPr>
            <w:tcW w:w="9640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</w:tr>
      <w:tr w:rsidR="000B6385" w:rsidRPr="008C056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0B638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0B63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B6385" w:rsidRPr="008C056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особенности поведения выделенных групп людей, с которыми взаимодействует в своей деятельности</w:t>
            </w:r>
          </w:p>
        </w:tc>
      </w:tr>
      <w:tr w:rsidR="000B6385" w:rsidRPr="008C056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методы социального взаимодействия</w:t>
            </w:r>
          </w:p>
        </w:tc>
      </w:tr>
      <w:tr w:rsidR="000B6385" w:rsidRPr="008C056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уметь предвидеть результаты (последствия) личных действий</w:t>
            </w:r>
          </w:p>
        </w:tc>
      </w:tr>
      <w:tr w:rsidR="000B6385" w:rsidRPr="008C056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уметь применять принципы социального взаимодействия</w:t>
            </w:r>
          </w:p>
        </w:tc>
      </w:tr>
      <w:tr w:rsidR="000B6385" w:rsidRPr="008C056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владеть способностью планировать последовательность шагов для достижения заданного результата</w:t>
            </w:r>
          </w:p>
        </w:tc>
      </w:tr>
      <w:tr w:rsidR="000B6385" w:rsidRPr="008C056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владеть практическими навыками социального взаимодействия</w:t>
            </w:r>
          </w:p>
        </w:tc>
      </w:tr>
      <w:tr w:rsidR="000B6385" w:rsidRPr="008C0566">
        <w:trPr>
          <w:trHeight w:hRule="exact" w:val="277"/>
        </w:trPr>
        <w:tc>
          <w:tcPr>
            <w:tcW w:w="9640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</w:tr>
      <w:tr w:rsidR="000B6385" w:rsidRPr="008C056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УК-9</w:t>
            </w:r>
          </w:p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  <w:tr w:rsidR="000B638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0B63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B6385" w:rsidRPr="008C056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УК-9.1 знать понятие инклюзивной компетентности, ее компоненты и структуру</w:t>
            </w:r>
          </w:p>
        </w:tc>
      </w:tr>
      <w:tr w:rsidR="000B6385" w:rsidRPr="008C0566">
        <w:trPr>
          <w:trHeight w:hRule="exact" w:val="52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УК-9.2 знать особенности применения базовых дефектологических знаний в социальной</w:t>
            </w:r>
          </w:p>
        </w:tc>
      </w:tr>
    </w:tbl>
    <w:p w:rsidR="000B6385" w:rsidRPr="008C0566" w:rsidRDefault="008C0566">
      <w:pPr>
        <w:rPr>
          <w:sz w:val="0"/>
          <w:szCs w:val="0"/>
          <w:lang w:val="ru-RU"/>
        </w:rPr>
      </w:pPr>
      <w:r w:rsidRPr="008C05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0B6385">
        <w:trPr>
          <w:trHeight w:hRule="exact" w:val="314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профессиональной сферах</w:t>
            </w:r>
          </w:p>
        </w:tc>
      </w:tr>
      <w:tr w:rsidR="000B6385" w:rsidRPr="008C0566">
        <w:trPr>
          <w:trHeight w:hRule="exact" w:val="58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УК-9.3 уметь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0B6385" w:rsidRPr="008C0566">
        <w:trPr>
          <w:trHeight w:hRule="exact" w:val="58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УК-9.4 владеть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0B6385" w:rsidRPr="008C0566">
        <w:trPr>
          <w:trHeight w:hRule="exact" w:val="416"/>
        </w:trPr>
        <w:tc>
          <w:tcPr>
            <w:tcW w:w="3970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</w:tr>
      <w:tr w:rsidR="000B6385" w:rsidRPr="008C0566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0B6385" w:rsidRPr="008C0566">
        <w:trPr>
          <w:trHeight w:hRule="exact" w:val="15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0B63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Б1.О.04.03 «Психология»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38.03.03 Управление персоналом.</w:t>
            </w:r>
          </w:p>
        </w:tc>
      </w:tr>
      <w:tr w:rsidR="000B6385" w:rsidRPr="008C0566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0B6385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6385" w:rsidRDefault="000B6385"/>
        </w:tc>
      </w:tr>
      <w:tr w:rsidR="000B6385" w:rsidRPr="008C056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6385" w:rsidRPr="008C0566" w:rsidRDefault="000B6385">
            <w:pPr>
              <w:rPr>
                <w:lang w:val="ru-RU"/>
              </w:rPr>
            </w:pPr>
          </w:p>
        </w:tc>
      </w:tr>
      <w:tr w:rsidR="000B6385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6385" w:rsidRDefault="008C05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Социальная педагогика и психология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6385" w:rsidRDefault="008C05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 воспитательных практик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ОПК-1, УК-9, УК-3</w:t>
            </w:r>
          </w:p>
        </w:tc>
      </w:tr>
      <w:tr w:rsidR="000B6385" w:rsidRPr="008C0566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0B6385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0B638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B638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B638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638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B638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638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0B638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B6385">
        <w:trPr>
          <w:trHeight w:hRule="exact" w:val="416"/>
        </w:trPr>
        <w:tc>
          <w:tcPr>
            <w:tcW w:w="3970" w:type="dxa"/>
          </w:tcPr>
          <w:p w:rsidR="000B6385" w:rsidRDefault="000B6385"/>
        </w:tc>
        <w:tc>
          <w:tcPr>
            <w:tcW w:w="1702" w:type="dxa"/>
          </w:tcPr>
          <w:p w:rsidR="000B6385" w:rsidRDefault="000B6385"/>
        </w:tc>
        <w:tc>
          <w:tcPr>
            <w:tcW w:w="1702" w:type="dxa"/>
          </w:tcPr>
          <w:p w:rsidR="000B6385" w:rsidRDefault="000B6385"/>
        </w:tc>
        <w:tc>
          <w:tcPr>
            <w:tcW w:w="426" w:type="dxa"/>
          </w:tcPr>
          <w:p w:rsidR="000B6385" w:rsidRDefault="000B6385"/>
        </w:tc>
        <w:tc>
          <w:tcPr>
            <w:tcW w:w="852" w:type="dxa"/>
          </w:tcPr>
          <w:p w:rsidR="000B6385" w:rsidRDefault="000B6385"/>
        </w:tc>
        <w:tc>
          <w:tcPr>
            <w:tcW w:w="993" w:type="dxa"/>
          </w:tcPr>
          <w:p w:rsidR="000B6385" w:rsidRDefault="000B6385"/>
        </w:tc>
      </w:tr>
      <w:tr w:rsidR="000B638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0B6385">
        <w:trPr>
          <w:trHeight w:hRule="exact" w:val="277"/>
        </w:trPr>
        <w:tc>
          <w:tcPr>
            <w:tcW w:w="3970" w:type="dxa"/>
          </w:tcPr>
          <w:p w:rsidR="000B6385" w:rsidRDefault="000B6385"/>
        </w:tc>
        <w:tc>
          <w:tcPr>
            <w:tcW w:w="1702" w:type="dxa"/>
          </w:tcPr>
          <w:p w:rsidR="000B6385" w:rsidRDefault="000B6385"/>
        </w:tc>
        <w:tc>
          <w:tcPr>
            <w:tcW w:w="1702" w:type="dxa"/>
          </w:tcPr>
          <w:p w:rsidR="000B6385" w:rsidRDefault="000B6385"/>
        </w:tc>
        <w:tc>
          <w:tcPr>
            <w:tcW w:w="426" w:type="dxa"/>
          </w:tcPr>
          <w:p w:rsidR="000B6385" w:rsidRDefault="000B6385"/>
        </w:tc>
        <w:tc>
          <w:tcPr>
            <w:tcW w:w="852" w:type="dxa"/>
          </w:tcPr>
          <w:p w:rsidR="000B6385" w:rsidRDefault="000B6385"/>
        </w:tc>
        <w:tc>
          <w:tcPr>
            <w:tcW w:w="993" w:type="dxa"/>
          </w:tcPr>
          <w:p w:rsidR="000B6385" w:rsidRDefault="000B6385"/>
        </w:tc>
      </w:tr>
      <w:tr w:rsidR="000B6385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0B63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B6385" w:rsidRPr="008C0566" w:rsidRDefault="000B63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0B6385">
        <w:trPr>
          <w:trHeight w:hRule="exact" w:val="416"/>
        </w:trPr>
        <w:tc>
          <w:tcPr>
            <w:tcW w:w="3970" w:type="dxa"/>
          </w:tcPr>
          <w:p w:rsidR="000B6385" w:rsidRDefault="000B6385"/>
        </w:tc>
        <w:tc>
          <w:tcPr>
            <w:tcW w:w="1702" w:type="dxa"/>
          </w:tcPr>
          <w:p w:rsidR="000B6385" w:rsidRDefault="000B6385"/>
        </w:tc>
        <w:tc>
          <w:tcPr>
            <w:tcW w:w="1702" w:type="dxa"/>
          </w:tcPr>
          <w:p w:rsidR="000B6385" w:rsidRDefault="000B6385"/>
        </w:tc>
        <w:tc>
          <w:tcPr>
            <w:tcW w:w="426" w:type="dxa"/>
          </w:tcPr>
          <w:p w:rsidR="000B6385" w:rsidRDefault="000B6385"/>
        </w:tc>
        <w:tc>
          <w:tcPr>
            <w:tcW w:w="852" w:type="dxa"/>
          </w:tcPr>
          <w:p w:rsidR="000B6385" w:rsidRDefault="000B6385"/>
        </w:tc>
        <w:tc>
          <w:tcPr>
            <w:tcW w:w="993" w:type="dxa"/>
          </w:tcPr>
          <w:p w:rsidR="000B6385" w:rsidRDefault="000B6385"/>
        </w:tc>
      </w:tr>
      <w:tr w:rsidR="000B638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0B6385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6385" w:rsidRDefault="000B638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6385" w:rsidRDefault="000B638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6385" w:rsidRDefault="000B63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6385" w:rsidRDefault="000B6385"/>
        </w:tc>
      </w:tr>
      <w:tr w:rsidR="000B638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638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638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Основные направления в психологической науке.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B6385" w:rsidRDefault="008C05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0B638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638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Психофизиологическая проблема.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638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Психика, деятельность, сознание.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638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Познавательные психические процессы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638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Индивидуально-типологические особенности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638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Общее представление о психологическом исследовании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638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Психика, деятельность, сознание.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638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638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638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Основные направления в психологической науке.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638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Методологически принципы психологии.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638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Психофизиологическая проблема.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638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7. Познавательные психические процессы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638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8. Индивидуально-типологические особенности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638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9. Общее представление о психологическом исследовании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638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0B638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0B638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0B638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B638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0B63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0B63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0B6385" w:rsidRPr="008C0566">
        <w:trPr>
          <w:trHeight w:hRule="exact" w:val="797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0B638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0B6385" w:rsidRPr="008C0566" w:rsidRDefault="008C056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8C05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</w:t>
            </w:r>
          </w:p>
        </w:tc>
      </w:tr>
    </w:tbl>
    <w:p w:rsidR="000B6385" w:rsidRPr="008C0566" w:rsidRDefault="008C0566">
      <w:pPr>
        <w:rPr>
          <w:sz w:val="0"/>
          <w:szCs w:val="0"/>
          <w:lang w:val="ru-RU"/>
        </w:rPr>
      </w:pPr>
      <w:r w:rsidRPr="008C05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6385" w:rsidRPr="008C0566">
        <w:trPr>
          <w:trHeight w:hRule="exact" w:val="99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0B638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0B63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0B638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0B6385" w:rsidRPr="008C056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дисциплин.</w:t>
            </w:r>
          </w:p>
        </w:tc>
      </w:tr>
      <w:tr w:rsidR="000B638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психологии как науки о человеке. Психические процессы, свойства состояния. Психологические факты, явления, процессы и закономерности. Основные проблемы и задачи психологии. Соотношение житейской и научной психологии.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психологической науки.</w:t>
            </w:r>
          </w:p>
        </w:tc>
      </w:tr>
      <w:tr w:rsidR="000B6385" w:rsidRPr="008C05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становлении.</w:t>
            </w:r>
          </w:p>
        </w:tc>
      </w:tr>
      <w:tr w:rsidR="000B6385" w:rsidRPr="008C056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знания в древности, их отражение в мифологии. Развитие психологии в античную эпоху (Платон, Аристотель, Гиппократ). Психологические идеи в трудах мыслителей Нового времени (Р.Декарт, Спиноза, Д. Локк, И.Кант и др.).</w:t>
            </w:r>
          </w:p>
        </w:tc>
      </w:tr>
      <w:tr w:rsidR="000B6385" w:rsidRPr="008C05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Основные направления в психологической науке.</w:t>
            </w:r>
          </w:p>
        </w:tc>
      </w:tr>
      <w:tr w:rsidR="000B6385" w:rsidRPr="008C056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Становление психологии как самостоятельной науки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Психология сознания - первая научная школа в психологии. Формирование основных теоретико-методологических течений зарубежной психологии. Фрейдизм и психоаналитическая традиция в психологии. Бихевиоризм и необихевиоризм. Гештальт- теория и когнитивная психология. Гуманистическая психология.</w:t>
            </w:r>
          </w:p>
        </w:tc>
      </w:tr>
      <w:tr w:rsidR="000B638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0B6385" w:rsidRDefault="008C05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6385" w:rsidRPr="008C0566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Понятие и значение методологии. Типы методологий и смена методологических парадигм в науке. Методологические принципы отечественной психологии: принципы  активности, единства сознания и деятельности, системности, принцип деятельности, принцип развития, принцип субъекта. Методология и метод. Методы психологического исследования: теоретические методы, методы сбора информации, методы анализа и интерпретации информации. Организационные методы в психологическом исследовании. Специфика методов теоретической, экспериментальной и прикладной психологии.</w:t>
            </w:r>
          </w:p>
        </w:tc>
      </w:tr>
      <w:tr w:rsidR="000B638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Психофизиологическая проблема.</w:t>
            </w:r>
          </w:p>
        </w:tc>
      </w:tr>
      <w:tr w:rsidR="000B6385" w:rsidRPr="008C0566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Психика и мозг. Мозг и основные принципы его строения и функционирования. Структура мозга. Функциональная асимметрия и функциональная локализация. Нервная клетка и ее строение. Специализация нервных клеток. Основные нейрофизиологические механизмы психической деятельности. Строение мозга и проблема уровня психического развития. Нарушения деятельности мозга и их последствия. Основные подходы к решению</w:t>
            </w:r>
          </w:p>
        </w:tc>
      </w:tr>
      <w:tr w:rsidR="000B638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Психика, деятельность, сознание.</w:t>
            </w:r>
          </w:p>
        </w:tc>
      </w:tr>
      <w:tr w:rsidR="000B638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Психологическая теория деятельности.Возникновение, развитие и существование психики человека в деятельности. Понятие деятельности. Единство сознания и поведения в деятельности. Побудительная и исполнительская сторона деятельности. Структурные единицы деятельности: особая деятельность, действие, операция, психофизиологическая функция. Деятельностный и субъектнодеятельностный подходы. Понятие потребности, потребности биогеннные и социогенные. Предмет потребности. Опредмечивание и основные этапы существования потребности.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Мотивы, их виды.</w:t>
            </w:r>
          </w:p>
        </w:tc>
      </w:tr>
      <w:tr w:rsidR="000B638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Познавательные психические процессы</w:t>
            </w:r>
          </w:p>
        </w:tc>
      </w:tr>
      <w:tr w:rsidR="000B638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Ощущения. Свойства ощущений. Классификация ощущений.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Восприятие.Свойства восприятия. Классификация видов восприятия.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Внимание. Основные свойства внимания. Виды внимания.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Память. Классификация видов памяти. Процессы памяти.</w:t>
            </w:r>
          </w:p>
          <w:p w:rsidR="000B6385" w:rsidRDefault="008C05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Мышление. Основные признаки мышления. Формы мышления. Виды мышления. Мыслительные операции. Воображение.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воображения. Виды воображения. Приемы воображения.</w:t>
            </w:r>
          </w:p>
        </w:tc>
      </w:tr>
      <w:tr w:rsidR="000B6385" w:rsidRPr="008C05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Индивидуально-типологические особенности личности</w:t>
            </w:r>
          </w:p>
        </w:tc>
      </w:tr>
      <w:tr w:rsidR="000B638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Темперамент. Характеристика типов темперамента.  Теории темперамента. Темперамент и индивидуальный стиль деятельности. Характер. Классификация черт характера. Основные подходы к определению типологий характера. Акцентуация характера.</w:t>
            </w:r>
          </w:p>
          <w:p w:rsidR="000B6385" w:rsidRDefault="008C05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Способности. Природное и приобретенное в способностях, понятие о задатках.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способностей. Виды способностей. Одаренность.</w:t>
            </w:r>
          </w:p>
        </w:tc>
      </w:tr>
      <w:tr w:rsidR="000B6385" w:rsidRPr="008C05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Общее представление о психологическом исследовании</w:t>
            </w:r>
          </w:p>
        </w:tc>
      </w:tr>
      <w:tr w:rsidR="000B638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видов психологического исследования. Основные понятия и категории исследования.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схема (этапы) научного психологического исследования.</w:t>
            </w:r>
          </w:p>
        </w:tc>
      </w:tr>
      <w:tr w:rsidR="000B638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0B6385" w:rsidRPr="008C056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дисциплин.</w:t>
            </w:r>
          </w:p>
        </w:tc>
      </w:tr>
      <w:tr w:rsidR="000B638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Психология как наука.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Предмет и задачи общей психологии.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Этапы развития психологии.</w:t>
            </w:r>
          </w:p>
          <w:p w:rsidR="000B6385" w:rsidRDefault="008C05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Психология в системе наук.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Практическое значение психологии</w:t>
            </w:r>
          </w:p>
        </w:tc>
      </w:tr>
      <w:tr w:rsidR="000B6385" w:rsidRPr="008C056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становлении.</w:t>
            </w:r>
          </w:p>
        </w:tc>
      </w:tr>
      <w:tr w:rsidR="000B6385" w:rsidRPr="008C056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Основные принципы и категории общей психологии.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Методология и методы, их взаимосвязь.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Методы исследования в психологии.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Достоинства и недостатки методов исследования.</w:t>
            </w:r>
          </w:p>
        </w:tc>
      </w:tr>
      <w:tr w:rsidR="000B6385" w:rsidRPr="008C056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Основные направления в психологической науке.</w:t>
            </w:r>
          </w:p>
        </w:tc>
      </w:tr>
      <w:tr w:rsidR="000B6385" w:rsidRPr="008C056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Общая и практическая психология.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Психология индивидуальности.</w:t>
            </w:r>
          </w:p>
        </w:tc>
      </w:tr>
    </w:tbl>
    <w:p w:rsidR="000B6385" w:rsidRPr="008C0566" w:rsidRDefault="008C0566">
      <w:pPr>
        <w:rPr>
          <w:sz w:val="0"/>
          <w:szCs w:val="0"/>
          <w:lang w:val="ru-RU"/>
        </w:rPr>
      </w:pPr>
      <w:r w:rsidRPr="008C05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638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4. Методологически принципы психологии.</w:t>
            </w:r>
          </w:p>
        </w:tc>
      </w:tr>
      <w:tr w:rsidR="000B638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о принципах.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Общие принципы психологии.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Принципы интегративной психологии.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Общие положения о методах психологического исследования.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Организационные методы.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Эмпирические методы. Обсервационные методы.</w:t>
            </w:r>
          </w:p>
          <w:p w:rsidR="000B6385" w:rsidRDefault="008C05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Экспериментальные методы.</w:t>
            </w:r>
          </w:p>
          <w:p w:rsidR="000B6385" w:rsidRDefault="008C05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Психодиагностические методы.</w:t>
            </w:r>
          </w:p>
        </w:tc>
      </w:tr>
      <w:tr w:rsidR="000B6385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Психофизиологическая проблема.</w:t>
            </w:r>
          </w:p>
        </w:tc>
      </w:tr>
      <w:tr w:rsidR="000B6385" w:rsidRPr="008C0566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Сущность психофизической и психофизиологической проблем, их возможное соотношение.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Постановка психофизической проблемы Р.Декартом и ее решение как взаимодействие двух субстанций.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Решение психофизической (психофизиологической) проблемы с позиций параллелизма.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Возможность решения психофизической проблемы на основе единства психического и физического в философии Б.Спинозы</w:t>
            </w:r>
          </w:p>
        </w:tc>
      </w:tr>
      <w:tr w:rsidR="000B6385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7. Познавательные психические процессы</w:t>
            </w:r>
          </w:p>
        </w:tc>
      </w:tr>
      <w:tr w:rsidR="000B638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Ощущение.</w:t>
            </w:r>
          </w:p>
          <w:p w:rsidR="000B6385" w:rsidRDefault="008C05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Восприятие.</w:t>
            </w:r>
          </w:p>
          <w:p w:rsidR="000B6385" w:rsidRDefault="008C05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Воображение.</w:t>
            </w:r>
          </w:p>
          <w:p w:rsidR="000B6385" w:rsidRDefault="008C05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Мышление.</w:t>
            </w:r>
          </w:p>
        </w:tc>
      </w:tr>
      <w:tr w:rsidR="000B6385" w:rsidRPr="008C056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Темы 8. Индивидуально-типологические особенности личности</w:t>
            </w:r>
          </w:p>
        </w:tc>
      </w:tr>
      <w:tr w:rsidR="000B638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Характер: понятие, особенности его формирования.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Темперамент: понятие, типы темперамента.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Физиологические основы темперамента.</w:t>
            </w:r>
          </w:p>
          <w:p w:rsidR="000B6385" w:rsidRDefault="008C05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Способности, задатки. Виды способностей.</w:t>
            </w:r>
          </w:p>
        </w:tc>
      </w:tr>
      <w:tr w:rsidR="000B6385" w:rsidRPr="008C056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Темы 9. Общее представление о психологическом исследовании</w:t>
            </w:r>
          </w:p>
        </w:tc>
      </w:tr>
      <w:tr w:rsidR="000B6385" w:rsidRPr="008C0566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1.Особое место психологии среди других наук и специфика методологического знания в психологии.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Проблема редукционизма в психологии.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3.Научное и ненаучное психологическое знание.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4.Характерные особенности псевдотеорий.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5.Научное и житейское знание в психологии.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6.Объективность с позиций классического, неклассического типов рациональности.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7.Проблема объективности в психологических исследованиях.</w:t>
            </w:r>
          </w:p>
        </w:tc>
      </w:tr>
      <w:tr w:rsidR="000B638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лабораторных работ</w:t>
            </w:r>
          </w:p>
        </w:tc>
      </w:tr>
      <w:tr w:rsidR="000B638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Психика, деятельность, сознание.</w:t>
            </w:r>
          </w:p>
        </w:tc>
      </w:tr>
    </w:tbl>
    <w:p w:rsidR="000B6385" w:rsidRDefault="008C05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0B6385" w:rsidRPr="008C0566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0B63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0B6385" w:rsidRPr="008C0566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«Психология» / Довгань О.В.. – Омск: Изд-во Омской гуманитарной академии, 2022.</w:t>
            </w:r>
          </w:p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0B6385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0B6385" w:rsidRPr="008C056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C05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Воображение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Немов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978-5-534-02394-7.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566">
              <w:rPr>
                <w:lang w:val="ru-RU"/>
              </w:rPr>
              <w:t xml:space="preserve"> </w:t>
            </w:r>
            <w:hyperlink r:id="rId4" w:history="1">
              <w:r w:rsidR="009C2BB7">
                <w:rPr>
                  <w:rStyle w:val="a3"/>
                  <w:lang w:val="ru-RU"/>
                </w:rPr>
                <w:t>https://www.biblio-online.ru/bcode/434319</w:t>
              </w:r>
            </w:hyperlink>
            <w:r w:rsidRPr="008C0566">
              <w:rPr>
                <w:lang w:val="ru-RU"/>
              </w:rPr>
              <w:t xml:space="preserve"> </w:t>
            </w:r>
          </w:p>
        </w:tc>
      </w:tr>
      <w:tr w:rsidR="000B6385" w:rsidRPr="008C056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C05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Немов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739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978-5-9916-1510-5.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566">
              <w:rPr>
                <w:lang w:val="ru-RU"/>
              </w:rPr>
              <w:t xml:space="preserve"> </w:t>
            </w:r>
            <w:hyperlink r:id="rId5" w:history="1">
              <w:r w:rsidR="009C2BB7">
                <w:rPr>
                  <w:rStyle w:val="a3"/>
                  <w:lang w:val="ru-RU"/>
                </w:rPr>
                <w:t>https://urait.ru/bcode/382541</w:t>
              </w:r>
            </w:hyperlink>
            <w:r w:rsidRPr="008C0566">
              <w:rPr>
                <w:lang w:val="ru-RU"/>
              </w:rPr>
              <w:t xml:space="preserve"> </w:t>
            </w:r>
          </w:p>
        </w:tc>
      </w:tr>
      <w:tr w:rsidR="000B6385" w:rsidRPr="008C056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Сосновский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Молчанова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Телегина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342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978-5-534-07277-8.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566">
              <w:rPr>
                <w:lang w:val="ru-RU"/>
              </w:rPr>
              <w:t xml:space="preserve"> </w:t>
            </w:r>
            <w:hyperlink r:id="rId6" w:history="1">
              <w:r w:rsidR="009C2BB7">
                <w:rPr>
                  <w:rStyle w:val="a3"/>
                  <w:lang w:val="ru-RU"/>
                </w:rPr>
                <w:t>https://urait.ru/bcode/442068</w:t>
              </w:r>
            </w:hyperlink>
            <w:r w:rsidRPr="008C0566">
              <w:rPr>
                <w:lang w:val="ru-RU"/>
              </w:rPr>
              <w:t xml:space="preserve"> </w:t>
            </w:r>
          </w:p>
        </w:tc>
      </w:tr>
      <w:tr w:rsidR="000B6385">
        <w:trPr>
          <w:trHeight w:hRule="exact" w:val="304"/>
        </w:trPr>
        <w:tc>
          <w:tcPr>
            <w:tcW w:w="285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0B6385" w:rsidRPr="008C0566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Еромасова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978-5-534-06547-3.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566">
              <w:rPr>
                <w:lang w:val="ru-RU"/>
              </w:rPr>
              <w:t xml:space="preserve"> </w:t>
            </w:r>
            <w:hyperlink r:id="rId7" w:history="1">
              <w:r w:rsidR="009C2BB7">
                <w:rPr>
                  <w:rStyle w:val="a3"/>
                  <w:lang w:val="ru-RU"/>
                </w:rPr>
                <w:t>https://urait.ru/bcode/437645</w:t>
              </w:r>
            </w:hyperlink>
            <w:r w:rsidRPr="008C0566">
              <w:rPr>
                <w:lang w:val="ru-RU"/>
              </w:rPr>
              <w:t xml:space="preserve"> </w:t>
            </w:r>
          </w:p>
        </w:tc>
      </w:tr>
      <w:tr w:rsidR="000B6385" w:rsidRPr="008C056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978-5-534-01213-2.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566">
              <w:rPr>
                <w:lang w:val="ru-RU"/>
              </w:rPr>
              <w:t xml:space="preserve"> </w:t>
            </w:r>
            <w:hyperlink r:id="rId8" w:history="1">
              <w:r w:rsidR="009C2BB7">
                <w:rPr>
                  <w:rStyle w:val="a3"/>
                  <w:lang w:val="ru-RU"/>
                </w:rPr>
                <w:t>https://www.biblio-online.ru/bcode/431778</w:t>
              </w:r>
            </w:hyperlink>
            <w:r w:rsidRPr="008C0566">
              <w:rPr>
                <w:lang w:val="ru-RU"/>
              </w:rPr>
              <w:t xml:space="preserve"> </w:t>
            </w:r>
          </w:p>
        </w:tc>
      </w:tr>
      <w:tr w:rsidR="000B638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общую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психологию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Донцов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Сенкевич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Луковцева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Огарь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C0566">
              <w:rPr>
                <w:lang w:val="ru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C05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978-5-534-07159-7.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="009C2BB7">
                <w:rPr>
                  <w:rStyle w:val="a3"/>
                </w:rPr>
                <w:t>https://urait.ru/bcode/442176</w:t>
              </w:r>
            </w:hyperlink>
            <w:r>
              <w:t xml:space="preserve"> </w:t>
            </w:r>
          </w:p>
        </w:tc>
      </w:tr>
      <w:tr w:rsidR="000B6385" w:rsidRPr="008C0566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0B6385">
        <w:trPr>
          <w:trHeight w:hRule="exact" w:val="335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9C2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9C2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 w:rsidR="009C2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9C2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9C2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012D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9C2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9C2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9C2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0B6385" w:rsidRDefault="008C05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19" w:history="1">
              <w:r w:rsidR="009C2B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</w:tc>
      </w:tr>
    </w:tbl>
    <w:p w:rsidR="000B6385" w:rsidRDefault="008C05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6385" w:rsidRPr="008C0566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11.   Сайт Госкомстата РФ. Режим доступа: </w:t>
            </w:r>
            <w:hyperlink r:id="rId20" w:history="1">
              <w:r w:rsidR="009C2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9C2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9C2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0B6385" w:rsidRPr="008C056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0B6385" w:rsidRPr="008C0566">
        <w:trPr>
          <w:trHeight w:hRule="exact" w:val="85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</w:t>
            </w:r>
          </w:p>
        </w:tc>
      </w:tr>
    </w:tbl>
    <w:p w:rsidR="000B6385" w:rsidRPr="008C0566" w:rsidRDefault="008C0566">
      <w:pPr>
        <w:rPr>
          <w:sz w:val="0"/>
          <w:szCs w:val="0"/>
          <w:lang w:val="ru-RU"/>
        </w:rPr>
      </w:pPr>
      <w:r w:rsidRPr="008C05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6385" w:rsidRPr="008C0566">
        <w:trPr>
          <w:trHeight w:hRule="exact" w:val="52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0B6385" w:rsidRPr="008C056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0B6385" w:rsidRPr="008C056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0B6385" w:rsidRPr="008C0566" w:rsidRDefault="000B63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0B6385" w:rsidRDefault="008C05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0B6385" w:rsidRDefault="008C05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0B6385" w:rsidRPr="008C0566" w:rsidRDefault="000B63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0B6385" w:rsidRPr="008C056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3" w:history="1">
              <w:r w:rsidR="009C2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0B6385" w:rsidRPr="008C05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9C2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0B6385" w:rsidRPr="008C05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5" w:history="1">
              <w:r w:rsidR="009C2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0B638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 w:rsidR="009C2B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0B6385" w:rsidRPr="008C05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0B6385" w:rsidRPr="008C05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7" w:history="1">
              <w:r w:rsidR="009C2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0B6385" w:rsidRPr="008C05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8" w:history="1">
              <w:r w:rsidR="009C2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0B6385" w:rsidRPr="008C05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9" w:history="1">
              <w:r w:rsidR="00012D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0B6385" w:rsidRPr="008C056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30" w:history="1">
              <w:r w:rsidR="00012D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0B638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Default="008C0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0B6385" w:rsidRPr="008C0566">
        <w:trPr>
          <w:trHeight w:hRule="exact" w:val="26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</w:t>
            </w:r>
          </w:p>
        </w:tc>
      </w:tr>
    </w:tbl>
    <w:p w:rsidR="000B6385" w:rsidRPr="008C0566" w:rsidRDefault="008C0566">
      <w:pPr>
        <w:rPr>
          <w:sz w:val="0"/>
          <w:szCs w:val="0"/>
          <w:lang w:val="ru-RU"/>
        </w:rPr>
      </w:pPr>
      <w:r w:rsidRPr="008C05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6385" w:rsidRPr="008C0566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дистанционных образовательных технологий;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0B6385" w:rsidRPr="008C0566">
        <w:trPr>
          <w:trHeight w:hRule="exact" w:val="277"/>
        </w:trPr>
        <w:tc>
          <w:tcPr>
            <w:tcW w:w="9640" w:type="dxa"/>
          </w:tcPr>
          <w:p w:rsidR="000B6385" w:rsidRPr="008C0566" w:rsidRDefault="000B6385">
            <w:pPr>
              <w:rPr>
                <w:lang w:val="ru-RU"/>
              </w:rPr>
            </w:pPr>
          </w:p>
        </w:tc>
      </w:tr>
      <w:tr w:rsidR="000B6385" w:rsidRPr="008C056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0B6385" w:rsidRPr="008C0566">
        <w:trPr>
          <w:trHeight w:hRule="exact" w:val="93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</w:tr>
    </w:tbl>
    <w:p w:rsidR="000B6385" w:rsidRPr="008C0566" w:rsidRDefault="008C0566">
      <w:pPr>
        <w:rPr>
          <w:sz w:val="0"/>
          <w:szCs w:val="0"/>
          <w:lang w:val="ru-RU"/>
        </w:rPr>
      </w:pPr>
      <w:r w:rsidRPr="008C05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B6385" w:rsidRPr="008C0566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XP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1" w:history="1">
              <w:r w:rsidR="00012D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0B6385" w:rsidRPr="008C0566" w:rsidRDefault="008C05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C05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0B6385" w:rsidRPr="008C0566" w:rsidRDefault="000B6385">
      <w:pPr>
        <w:rPr>
          <w:lang w:val="ru-RU"/>
        </w:rPr>
      </w:pPr>
    </w:p>
    <w:sectPr w:rsidR="000B6385" w:rsidRPr="008C0566" w:rsidSect="000B638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12D3A"/>
    <w:rsid w:val="0002418B"/>
    <w:rsid w:val="000B6385"/>
    <w:rsid w:val="001F0BC7"/>
    <w:rsid w:val="008C0566"/>
    <w:rsid w:val="009C2BB7"/>
    <w:rsid w:val="00D31453"/>
    <w:rsid w:val="00E209E2"/>
    <w:rsid w:val="00F7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4DF3EE-6BA0-4654-8CE2-F1D486AD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D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2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37645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governmen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2068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382541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hyperlink" Target="http://www.president.kremlin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www.biblio-online.ru/bcode/434319" TargetMode="External"/><Relationship Id="rId9" Type="http://schemas.openxmlformats.org/officeDocument/2006/relationships/hyperlink" Target="https://urait.ru/bcode/442176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hyperlink" Target="http://www.gks.ru" TargetMode="External"/><Relationship Id="rId8" Type="http://schemas.openxmlformats.org/officeDocument/2006/relationships/hyperlink" Target="https://www.biblio-online.ru/bcode/431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6333</Words>
  <Characters>36100</Characters>
  <Application>Microsoft Office Word</Application>
  <DocSecurity>0</DocSecurity>
  <Lines>300</Lines>
  <Paragraphs>84</Paragraphs>
  <ScaleCrop>false</ScaleCrop>
  <Company/>
  <LinksUpToDate>false</LinksUpToDate>
  <CharactersWithSpaces>42349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2022-2023_ФГОС3++2022_Бак-ЗФО-УП(ОТОП)(22)_plx_Психология</dc:title>
  <dc:creator>FastReport.NET</dc:creator>
  <cp:lastModifiedBy>Mark Bernstorf</cp:lastModifiedBy>
  <cp:revision>5</cp:revision>
  <dcterms:created xsi:type="dcterms:W3CDTF">2022-05-02T17:29:00Z</dcterms:created>
  <dcterms:modified xsi:type="dcterms:W3CDTF">2022-11-12T14:05:00Z</dcterms:modified>
</cp:coreProperties>
</file>